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A17" w:rsidRPr="00F242E2" w:rsidRDefault="00F242E2" w:rsidP="00F242E2">
      <w:pPr>
        <w:pStyle w:val="a4"/>
        <w:jc w:val="center"/>
        <w:rPr>
          <w:b/>
          <w:bCs/>
          <w:color w:val="343434"/>
        </w:rPr>
      </w:pPr>
      <w:r w:rsidRPr="00F242E2">
        <w:rPr>
          <w:b/>
          <w:bCs/>
          <w:color w:val="343434"/>
        </w:rPr>
        <w:t>Аннотация к рабочей программе по ОБЖ для 8 класса</w:t>
      </w:r>
    </w:p>
    <w:p w:rsidR="00321A17" w:rsidRPr="0065341A" w:rsidRDefault="00321A17" w:rsidP="00321A17">
      <w:pPr>
        <w:pStyle w:val="a4"/>
        <w:jc w:val="both"/>
        <w:rPr>
          <w:bCs/>
          <w:color w:val="343434"/>
        </w:rPr>
      </w:pPr>
      <w:r w:rsidRPr="0065341A">
        <w:rPr>
          <w:bCs/>
          <w:color w:val="343434"/>
        </w:rPr>
        <w:t>      Рабочая программа разработана на основе:</w:t>
      </w:r>
    </w:p>
    <w:p w:rsidR="00321A17" w:rsidRPr="0065341A" w:rsidRDefault="00321A17" w:rsidP="00321A17">
      <w:pPr>
        <w:pStyle w:val="a4"/>
        <w:jc w:val="both"/>
        <w:rPr>
          <w:bCs/>
          <w:color w:val="343434"/>
        </w:rPr>
      </w:pPr>
      <w:r w:rsidRPr="0065341A">
        <w:rPr>
          <w:bCs/>
          <w:color w:val="343434"/>
        </w:rPr>
        <w:t>·       Федерального компонента государственного стандарта общего образования</w:t>
      </w:r>
    </w:p>
    <w:p w:rsidR="00321A17" w:rsidRPr="0065341A" w:rsidRDefault="00321A17" w:rsidP="00321A17">
      <w:pPr>
        <w:pStyle w:val="a4"/>
        <w:jc w:val="both"/>
        <w:rPr>
          <w:bCs/>
          <w:color w:val="343434"/>
        </w:rPr>
      </w:pPr>
      <w:r w:rsidRPr="0065341A">
        <w:rPr>
          <w:bCs/>
          <w:color w:val="343434"/>
        </w:rPr>
        <w:t>·        авторской программы по курсу «Основы безопасн</w:t>
      </w:r>
      <w:r>
        <w:rPr>
          <w:bCs/>
          <w:color w:val="343434"/>
        </w:rPr>
        <w:t>ости жизнедеятельности» для   8 класса</w:t>
      </w:r>
      <w:r w:rsidRPr="0065341A">
        <w:rPr>
          <w:bCs/>
          <w:color w:val="343434"/>
        </w:rPr>
        <w:t xml:space="preserve"> общеобразовательных учреждений (Автор: Смирнов Анатолий Тихонович, Хренников Борис Олегович Редактор: Маслов М. В. Издательство: Просвещение, </w:t>
      </w:r>
      <w:smartTag w:uri="urn:schemas-microsoft-com:office:smarttags" w:element="metricconverter">
        <w:smartTagPr>
          <w:attr w:name="ProductID" w:val="2014 г"/>
        </w:smartTagPr>
        <w:r w:rsidRPr="0065341A">
          <w:rPr>
            <w:bCs/>
            <w:color w:val="343434"/>
          </w:rPr>
          <w:t>2014 г</w:t>
        </w:r>
      </w:smartTag>
      <w:r w:rsidRPr="0065341A">
        <w:rPr>
          <w:bCs/>
          <w:color w:val="343434"/>
        </w:rPr>
        <w:t>)</w:t>
      </w:r>
    </w:p>
    <w:p w:rsidR="00321A17" w:rsidRPr="0065341A" w:rsidRDefault="00321A17" w:rsidP="00321A17">
      <w:pPr>
        <w:pStyle w:val="a4"/>
        <w:jc w:val="both"/>
        <w:rPr>
          <w:bCs/>
          <w:color w:val="343434"/>
        </w:rPr>
      </w:pPr>
      <w:r w:rsidRPr="0065341A">
        <w:rPr>
          <w:rStyle w:val="a5"/>
          <w:b w:val="0"/>
          <w:color w:val="343434"/>
        </w:rPr>
        <w:t>Описание места учебного предмета, курса в учебном плане</w:t>
      </w:r>
    </w:p>
    <w:p w:rsidR="00321A17" w:rsidRPr="0065341A" w:rsidRDefault="00321A17" w:rsidP="00321A17">
      <w:pPr>
        <w:pStyle w:val="a4"/>
        <w:jc w:val="both"/>
        <w:rPr>
          <w:bCs/>
          <w:color w:val="343434"/>
        </w:rPr>
      </w:pPr>
      <w:r w:rsidRPr="0065341A">
        <w:rPr>
          <w:bCs/>
          <w:color w:val="343434"/>
        </w:rPr>
        <w:t>В соответстви</w:t>
      </w:r>
      <w:r>
        <w:rPr>
          <w:bCs/>
          <w:color w:val="343434"/>
        </w:rPr>
        <w:t>и с учебным планом школы на 2015-2016</w:t>
      </w:r>
      <w:r w:rsidRPr="0065341A">
        <w:rPr>
          <w:bCs/>
          <w:color w:val="343434"/>
        </w:rPr>
        <w:t xml:space="preserve"> учебный год рабочая программа рассчитана на</w:t>
      </w:r>
      <w:r w:rsidRPr="0065341A">
        <w:rPr>
          <w:rStyle w:val="apple-converted-space"/>
          <w:bCs/>
          <w:color w:val="343434"/>
        </w:rPr>
        <w:t> </w:t>
      </w:r>
      <w:r w:rsidRPr="0065341A">
        <w:rPr>
          <w:rStyle w:val="a5"/>
          <w:b w:val="0"/>
          <w:color w:val="343434"/>
        </w:rPr>
        <w:t>34 часа в год (1 час в неделю</w:t>
      </w:r>
      <w:r w:rsidRPr="0065341A">
        <w:rPr>
          <w:bCs/>
          <w:color w:val="343434"/>
        </w:rPr>
        <w:t>).</w:t>
      </w:r>
    </w:p>
    <w:p w:rsidR="00321A17" w:rsidRPr="0065341A" w:rsidRDefault="00321A17" w:rsidP="00321A17">
      <w:pPr>
        <w:pStyle w:val="a4"/>
        <w:jc w:val="both"/>
        <w:rPr>
          <w:bCs/>
          <w:color w:val="343434"/>
        </w:rPr>
      </w:pPr>
      <w:r w:rsidRPr="0065341A">
        <w:rPr>
          <w:rStyle w:val="a5"/>
          <w:b w:val="0"/>
          <w:color w:val="343434"/>
        </w:rPr>
        <w:t xml:space="preserve">В </w:t>
      </w:r>
      <w:proofErr w:type="gramStart"/>
      <w:r w:rsidRPr="0065341A">
        <w:rPr>
          <w:rStyle w:val="a5"/>
          <w:b w:val="0"/>
          <w:color w:val="343434"/>
        </w:rPr>
        <w:t>настоящей  рабочей</w:t>
      </w:r>
      <w:proofErr w:type="gramEnd"/>
      <w:r w:rsidRPr="0065341A">
        <w:rPr>
          <w:rStyle w:val="a5"/>
          <w:b w:val="0"/>
          <w:color w:val="343434"/>
        </w:rPr>
        <w:t xml:space="preserve"> программе реализованы требования федеральных законов:</w:t>
      </w:r>
    </w:p>
    <w:p w:rsidR="00321A17" w:rsidRPr="0065341A" w:rsidRDefault="00321A17" w:rsidP="00321A17">
      <w:pPr>
        <w:pStyle w:val="a4"/>
        <w:jc w:val="both"/>
        <w:rPr>
          <w:bCs/>
          <w:color w:val="343434"/>
        </w:rPr>
      </w:pPr>
      <w:r w:rsidRPr="0065341A">
        <w:rPr>
          <w:bCs/>
          <w:color w:val="343434"/>
        </w:rPr>
        <w:t>– «О защите населения и территорий от чрезвычайных ситуаций природного и техногенного характера»;</w:t>
      </w:r>
    </w:p>
    <w:p w:rsidR="00321A17" w:rsidRPr="0065341A" w:rsidRDefault="00321A17" w:rsidP="00321A17">
      <w:pPr>
        <w:pStyle w:val="a4"/>
        <w:jc w:val="both"/>
        <w:rPr>
          <w:bCs/>
          <w:color w:val="343434"/>
        </w:rPr>
      </w:pPr>
      <w:r w:rsidRPr="0065341A">
        <w:rPr>
          <w:bCs/>
          <w:color w:val="343434"/>
        </w:rPr>
        <w:t>– «Об охране окружающей природной среды»;</w:t>
      </w:r>
    </w:p>
    <w:p w:rsidR="00321A17" w:rsidRPr="0065341A" w:rsidRDefault="00321A17" w:rsidP="00321A17">
      <w:pPr>
        <w:pStyle w:val="a4"/>
        <w:jc w:val="both"/>
        <w:rPr>
          <w:bCs/>
          <w:color w:val="343434"/>
        </w:rPr>
      </w:pPr>
      <w:r w:rsidRPr="0065341A">
        <w:rPr>
          <w:bCs/>
          <w:color w:val="343434"/>
        </w:rPr>
        <w:t>– «О пожарной безопасности»;</w:t>
      </w:r>
    </w:p>
    <w:p w:rsidR="00321A17" w:rsidRPr="0065341A" w:rsidRDefault="00321A17" w:rsidP="00321A17">
      <w:pPr>
        <w:pStyle w:val="a4"/>
        <w:jc w:val="both"/>
        <w:rPr>
          <w:bCs/>
          <w:color w:val="343434"/>
        </w:rPr>
      </w:pPr>
      <w:r w:rsidRPr="0065341A">
        <w:rPr>
          <w:bCs/>
          <w:color w:val="343434"/>
        </w:rPr>
        <w:t>– «О гражданской обороне»;</w:t>
      </w:r>
    </w:p>
    <w:p w:rsidR="00321A17" w:rsidRPr="0065341A" w:rsidRDefault="00321A17" w:rsidP="00321A17">
      <w:pPr>
        <w:pStyle w:val="a4"/>
        <w:jc w:val="both"/>
        <w:rPr>
          <w:bCs/>
          <w:color w:val="343434"/>
        </w:rPr>
      </w:pPr>
      <w:r w:rsidRPr="0065341A">
        <w:rPr>
          <w:bCs/>
          <w:color w:val="343434"/>
        </w:rPr>
        <w:t>– «О безопасности дорожного движения» и др.</w:t>
      </w:r>
    </w:p>
    <w:p w:rsidR="00321A17" w:rsidRPr="0065341A" w:rsidRDefault="00321A17" w:rsidP="00321A17">
      <w:pPr>
        <w:pStyle w:val="a4"/>
        <w:jc w:val="both"/>
        <w:rPr>
          <w:bCs/>
          <w:color w:val="343434"/>
        </w:rPr>
      </w:pPr>
      <w:r w:rsidRPr="0065341A">
        <w:rPr>
          <w:bCs/>
          <w:color w:val="343434"/>
        </w:rPr>
        <w:t>Содержание программы выстроено по трем линиям:</w:t>
      </w:r>
    </w:p>
    <w:p w:rsidR="00321A17" w:rsidRPr="0065341A" w:rsidRDefault="00321A17" w:rsidP="00321A17">
      <w:pPr>
        <w:pStyle w:val="a4"/>
        <w:jc w:val="both"/>
        <w:rPr>
          <w:bCs/>
          <w:color w:val="343434"/>
        </w:rPr>
      </w:pPr>
      <w:r>
        <w:rPr>
          <w:bCs/>
          <w:color w:val="343434"/>
        </w:rPr>
        <w:t>1)</w:t>
      </w:r>
      <w:r w:rsidRPr="0065341A">
        <w:rPr>
          <w:bCs/>
          <w:color w:val="343434"/>
        </w:rPr>
        <w:t xml:space="preserve"> обеспечение личной безопасности в повседневной жизни;</w:t>
      </w:r>
    </w:p>
    <w:p w:rsidR="00321A17" w:rsidRPr="0065341A" w:rsidRDefault="00321A17" w:rsidP="00321A17">
      <w:pPr>
        <w:pStyle w:val="a4"/>
        <w:jc w:val="both"/>
        <w:rPr>
          <w:bCs/>
          <w:color w:val="343434"/>
        </w:rPr>
      </w:pPr>
      <w:r>
        <w:rPr>
          <w:bCs/>
          <w:color w:val="343434"/>
        </w:rPr>
        <w:t xml:space="preserve">2) </w:t>
      </w:r>
      <w:r w:rsidRPr="0065341A">
        <w:rPr>
          <w:bCs/>
          <w:color w:val="343434"/>
        </w:rPr>
        <w:t>оказание первой медицинской помощи;</w:t>
      </w:r>
    </w:p>
    <w:p w:rsidR="00321A17" w:rsidRPr="0065341A" w:rsidRDefault="00321A17" w:rsidP="00321A17">
      <w:pPr>
        <w:pStyle w:val="a4"/>
        <w:jc w:val="both"/>
        <w:rPr>
          <w:bCs/>
          <w:color w:val="343434"/>
        </w:rPr>
      </w:pPr>
      <w:r>
        <w:rPr>
          <w:bCs/>
          <w:color w:val="343434"/>
        </w:rPr>
        <w:t xml:space="preserve">3) </w:t>
      </w:r>
      <w:r w:rsidRPr="0065341A">
        <w:rPr>
          <w:bCs/>
          <w:color w:val="343434"/>
        </w:rPr>
        <w:t xml:space="preserve"> основы безопасного </w:t>
      </w:r>
      <w:proofErr w:type="gramStart"/>
      <w:r w:rsidRPr="0065341A">
        <w:rPr>
          <w:bCs/>
          <w:color w:val="343434"/>
        </w:rPr>
        <w:t>поведения  человека</w:t>
      </w:r>
      <w:proofErr w:type="gramEnd"/>
      <w:r w:rsidRPr="0065341A">
        <w:rPr>
          <w:bCs/>
          <w:color w:val="343434"/>
        </w:rPr>
        <w:t xml:space="preserve"> в чрезвычайных ситуациях.</w:t>
      </w:r>
    </w:p>
    <w:p w:rsidR="00321A17" w:rsidRPr="0065341A" w:rsidRDefault="00321A17" w:rsidP="00321A17">
      <w:pPr>
        <w:pStyle w:val="a4"/>
        <w:jc w:val="both"/>
        <w:rPr>
          <w:bCs/>
          <w:color w:val="343434"/>
        </w:rPr>
      </w:pPr>
      <w:r w:rsidRPr="0065341A">
        <w:rPr>
          <w:bCs/>
          <w:color w:val="343434"/>
        </w:rPr>
        <w:t>В содержание рабочей программы включен материал по изучению с обучающимися:</w:t>
      </w:r>
    </w:p>
    <w:p w:rsidR="00321A17" w:rsidRPr="0065341A" w:rsidRDefault="00321A17" w:rsidP="00321A17">
      <w:pPr>
        <w:pStyle w:val="a4"/>
        <w:numPr>
          <w:ilvl w:val="0"/>
          <w:numId w:val="7"/>
        </w:numPr>
        <w:jc w:val="both"/>
        <w:rPr>
          <w:bCs/>
          <w:color w:val="343434"/>
        </w:rPr>
      </w:pPr>
      <w:r w:rsidRPr="0065341A">
        <w:rPr>
          <w:bCs/>
          <w:color w:val="343434"/>
        </w:rPr>
        <w:t>Правил дорожного движения,</w:t>
      </w:r>
    </w:p>
    <w:p w:rsidR="00321A17" w:rsidRPr="0065341A" w:rsidRDefault="00321A17" w:rsidP="00321A17">
      <w:pPr>
        <w:pStyle w:val="a4"/>
        <w:numPr>
          <w:ilvl w:val="0"/>
          <w:numId w:val="7"/>
        </w:numPr>
        <w:jc w:val="both"/>
        <w:rPr>
          <w:bCs/>
          <w:color w:val="343434"/>
        </w:rPr>
      </w:pPr>
      <w:r w:rsidRPr="0065341A">
        <w:rPr>
          <w:bCs/>
          <w:color w:val="343434"/>
        </w:rPr>
        <w:t>Правил пожарной безопасности.</w:t>
      </w:r>
    </w:p>
    <w:p w:rsidR="00321A17" w:rsidRPr="00F242E2" w:rsidRDefault="00321A17" w:rsidP="00321A17">
      <w:pPr>
        <w:pStyle w:val="a4"/>
        <w:jc w:val="both"/>
        <w:rPr>
          <w:b/>
          <w:bCs/>
          <w:color w:val="343434"/>
        </w:rPr>
      </w:pPr>
      <w:r w:rsidRPr="0065341A">
        <w:rPr>
          <w:b/>
          <w:bCs/>
          <w:color w:val="343434"/>
        </w:rPr>
        <w:t>             Форма организации учебных занятий:</w:t>
      </w:r>
      <w:r w:rsidRPr="0065341A">
        <w:rPr>
          <w:rStyle w:val="apple-converted-space"/>
          <w:b/>
          <w:bCs/>
          <w:color w:val="343434"/>
        </w:rPr>
        <w:t> </w:t>
      </w:r>
      <w:r w:rsidRPr="0065341A">
        <w:rPr>
          <w:rStyle w:val="a5"/>
          <w:b w:val="0"/>
          <w:color w:val="343434"/>
        </w:rPr>
        <w:t>классно-урочная система</w:t>
      </w:r>
      <w:r w:rsidRPr="0065341A">
        <w:rPr>
          <w:b/>
          <w:bCs/>
          <w:color w:val="343434"/>
        </w:rPr>
        <w:t>.</w:t>
      </w:r>
    </w:p>
    <w:p w:rsidR="00321A17" w:rsidRPr="0065341A" w:rsidRDefault="00321A17" w:rsidP="00321A17">
      <w:pPr>
        <w:pStyle w:val="a4"/>
        <w:jc w:val="both"/>
        <w:rPr>
          <w:bCs/>
          <w:color w:val="343434"/>
        </w:rPr>
      </w:pPr>
      <w:r w:rsidRPr="0065341A">
        <w:rPr>
          <w:rStyle w:val="a5"/>
          <w:b w:val="0"/>
          <w:color w:val="343434"/>
        </w:rPr>
        <w:t>Цели и задачи учебного предмета ОБЖ:</w:t>
      </w:r>
    </w:p>
    <w:p w:rsidR="00321A17" w:rsidRPr="0065341A" w:rsidRDefault="00321A17" w:rsidP="00321A17">
      <w:pPr>
        <w:pStyle w:val="a4"/>
        <w:jc w:val="both"/>
        <w:rPr>
          <w:bCs/>
          <w:color w:val="343434"/>
        </w:rPr>
      </w:pPr>
      <w:r w:rsidRPr="0065341A">
        <w:rPr>
          <w:bCs/>
          <w:color w:val="343434"/>
        </w:rPr>
        <w:t>Курс «Основы безопасности жизнедеятельности» в основной общеобразовательной школе направлен на достижение следующих целей:</w:t>
      </w:r>
    </w:p>
    <w:p w:rsidR="00321A17" w:rsidRPr="0065341A" w:rsidRDefault="00321A17" w:rsidP="00321A17">
      <w:pPr>
        <w:pStyle w:val="a4"/>
        <w:jc w:val="both"/>
        <w:rPr>
          <w:bCs/>
          <w:color w:val="343434"/>
        </w:rPr>
      </w:pPr>
      <w:r w:rsidRPr="0065341A">
        <w:rPr>
          <w:bCs/>
          <w:color w:val="343434"/>
        </w:rPr>
        <w:t xml:space="preserve">·       освоение </w:t>
      </w:r>
      <w:proofErr w:type="spellStart"/>
      <w:r w:rsidRPr="0065341A">
        <w:rPr>
          <w:bCs/>
          <w:color w:val="343434"/>
        </w:rPr>
        <w:t>знанийо</w:t>
      </w:r>
      <w:proofErr w:type="spellEnd"/>
      <w:r w:rsidRPr="0065341A">
        <w:rPr>
          <w:bCs/>
          <w:color w:val="343434"/>
        </w:rPr>
        <w:t xml:space="preserve"> здоровом образе жизни; об опасных и чрезвычайных ситуациях и основах безопасного поведения при их возникновении;</w:t>
      </w:r>
    </w:p>
    <w:p w:rsidR="00321A17" w:rsidRPr="0065341A" w:rsidRDefault="00321A17" w:rsidP="00321A17">
      <w:pPr>
        <w:pStyle w:val="a4"/>
        <w:jc w:val="both"/>
        <w:rPr>
          <w:bCs/>
          <w:color w:val="343434"/>
        </w:rPr>
      </w:pPr>
      <w:r w:rsidRPr="0065341A">
        <w:rPr>
          <w:bCs/>
          <w:color w:val="343434"/>
        </w:rPr>
        <w:lastRenderedPageBreak/>
        <w:t>·       развитие качеств личности, необходимых для ведения здорового образа жизни, обеспечения безопасного поведения в опасных и чрезвычайных ситуациях;</w:t>
      </w:r>
    </w:p>
    <w:p w:rsidR="00321A17" w:rsidRPr="0065341A" w:rsidRDefault="00321A17" w:rsidP="00321A17">
      <w:pPr>
        <w:pStyle w:val="a4"/>
        <w:jc w:val="both"/>
        <w:rPr>
          <w:bCs/>
          <w:color w:val="343434"/>
        </w:rPr>
      </w:pPr>
      <w:r w:rsidRPr="0065341A">
        <w:rPr>
          <w:bCs/>
          <w:color w:val="343434"/>
        </w:rPr>
        <w:t>·       воспитание чувства ответственности за личную безопасность, ценностного отношения к своему здоровью и жизни;</w:t>
      </w:r>
    </w:p>
    <w:p w:rsidR="00321A17" w:rsidRPr="0065341A" w:rsidRDefault="00321A17" w:rsidP="00321A17">
      <w:pPr>
        <w:pStyle w:val="a4"/>
        <w:jc w:val="both"/>
        <w:rPr>
          <w:bCs/>
          <w:color w:val="343434"/>
        </w:rPr>
      </w:pPr>
      <w:r w:rsidRPr="0065341A">
        <w:rPr>
          <w:bCs/>
          <w:color w:val="343434"/>
        </w:rPr>
        <w:t xml:space="preserve">·       овладение </w:t>
      </w:r>
      <w:proofErr w:type="spellStart"/>
      <w:r w:rsidRPr="0065341A">
        <w:rPr>
          <w:bCs/>
          <w:color w:val="343434"/>
        </w:rPr>
        <w:t>умениямипредвидеть</w:t>
      </w:r>
      <w:proofErr w:type="spellEnd"/>
      <w:r w:rsidRPr="0065341A">
        <w:rPr>
          <w:bCs/>
          <w:color w:val="343434"/>
        </w:rPr>
        <w:t xml:space="preserve">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медицинскую помощь.</w:t>
      </w:r>
    </w:p>
    <w:p w:rsidR="00321A17" w:rsidRPr="0065341A" w:rsidRDefault="00321A17" w:rsidP="00F242E2">
      <w:pPr>
        <w:pStyle w:val="a4"/>
        <w:ind w:left="1425"/>
        <w:jc w:val="both"/>
        <w:rPr>
          <w:bCs/>
          <w:color w:val="343434"/>
        </w:rPr>
      </w:pPr>
      <w:r w:rsidRPr="0065341A">
        <w:rPr>
          <w:rStyle w:val="a5"/>
          <w:color w:val="343434"/>
        </w:rPr>
        <w:t>Требования к результатам обучения и воспитания:</w:t>
      </w:r>
    </w:p>
    <w:p w:rsidR="00321A17" w:rsidRPr="0065341A" w:rsidRDefault="00321A17" w:rsidP="00321A17">
      <w:pPr>
        <w:pStyle w:val="a4"/>
        <w:jc w:val="both"/>
        <w:rPr>
          <w:bCs/>
          <w:color w:val="343434"/>
        </w:rPr>
      </w:pPr>
      <w:r w:rsidRPr="0065341A">
        <w:rPr>
          <w:rStyle w:val="a5"/>
          <w:b w:val="0"/>
          <w:color w:val="343434"/>
        </w:rPr>
        <w:t>Личностные:</w:t>
      </w:r>
    </w:p>
    <w:p w:rsidR="00321A17" w:rsidRPr="0065341A" w:rsidRDefault="00321A17" w:rsidP="00321A17">
      <w:pPr>
        <w:numPr>
          <w:ilvl w:val="0"/>
          <w:numId w:val="1"/>
        </w:numPr>
        <w:spacing w:before="60" w:after="60"/>
        <w:ind w:left="60" w:right="60"/>
        <w:jc w:val="both"/>
        <w:rPr>
          <w:bCs/>
          <w:color w:val="343434"/>
        </w:rPr>
      </w:pPr>
      <w:r w:rsidRPr="0065341A">
        <w:rPr>
          <w:bCs/>
          <w:color w:val="343434"/>
        </w:rPr>
        <w:t>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321A17" w:rsidRPr="0065341A" w:rsidRDefault="00321A17" w:rsidP="00321A17">
      <w:pPr>
        <w:numPr>
          <w:ilvl w:val="0"/>
          <w:numId w:val="1"/>
        </w:numPr>
        <w:spacing w:before="60" w:after="60"/>
        <w:ind w:left="60" w:right="60"/>
        <w:jc w:val="both"/>
        <w:rPr>
          <w:bCs/>
          <w:color w:val="343434"/>
        </w:rPr>
      </w:pPr>
      <w:r w:rsidRPr="0065341A">
        <w:rPr>
          <w:bCs/>
          <w:color w:val="343434"/>
        </w:rPr>
        <w:t>формирование понимания ценности здорового и безопасного образа жизни;</w:t>
      </w:r>
    </w:p>
    <w:p w:rsidR="00321A17" w:rsidRPr="0065341A" w:rsidRDefault="00321A17" w:rsidP="00321A17">
      <w:pPr>
        <w:pStyle w:val="a4"/>
        <w:jc w:val="both"/>
        <w:rPr>
          <w:bCs/>
          <w:color w:val="343434"/>
        </w:rPr>
      </w:pPr>
      <w:r w:rsidRPr="0065341A">
        <w:rPr>
          <w:bCs/>
          <w:color w:val="343434"/>
        </w:rPr>
        <w:t>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321A17" w:rsidRPr="0065341A" w:rsidRDefault="00321A17" w:rsidP="00321A17">
      <w:pPr>
        <w:numPr>
          <w:ilvl w:val="0"/>
          <w:numId w:val="2"/>
        </w:numPr>
        <w:spacing w:before="60" w:after="60"/>
        <w:ind w:left="60" w:right="60"/>
        <w:jc w:val="both"/>
        <w:rPr>
          <w:bCs/>
          <w:color w:val="343434"/>
        </w:rPr>
      </w:pPr>
      <w:r w:rsidRPr="0065341A">
        <w:rPr>
          <w:bCs/>
          <w:color w:val="343434"/>
        </w:rPr>
        <w:t>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интересов;</w:t>
      </w:r>
    </w:p>
    <w:p w:rsidR="00321A17" w:rsidRPr="0065341A" w:rsidRDefault="00321A17" w:rsidP="00321A17">
      <w:pPr>
        <w:numPr>
          <w:ilvl w:val="0"/>
          <w:numId w:val="2"/>
        </w:numPr>
        <w:spacing w:before="60" w:after="60"/>
        <w:ind w:left="60" w:right="60"/>
        <w:jc w:val="both"/>
        <w:rPr>
          <w:bCs/>
          <w:color w:val="343434"/>
        </w:rPr>
      </w:pPr>
      <w:r w:rsidRPr="0065341A">
        <w:rPr>
          <w:bCs/>
          <w:color w:val="343434"/>
        </w:rPr>
        <w:t>формирование целостного мировоззрения, соответствующего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мира;</w:t>
      </w:r>
    </w:p>
    <w:p w:rsidR="00321A17" w:rsidRPr="0065341A" w:rsidRDefault="00321A17" w:rsidP="00321A17">
      <w:pPr>
        <w:numPr>
          <w:ilvl w:val="0"/>
          <w:numId w:val="2"/>
        </w:numPr>
        <w:spacing w:before="60" w:after="60"/>
        <w:ind w:left="60" w:right="60"/>
        <w:jc w:val="both"/>
        <w:rPr>
          <w:bCs/>
          <w:color w:val="343434"/>
        </w:rPr>
      </w:pPr>
      <w:r w:rsidRPr="0065341A">
        <w:rPr>
          <w:bCs/>
          <w:color w:val="343434"/>
        </w:rPr>
        <w:t>формирование готовности и способности вести диалог с другими людьми и достигать в нём взаимопонимания;</w:t>
      </w:r>
    </w:p>
    <w:p w:rsidR="00321A17" w:rsidRPr="0065341A" w:rsidRDefault="00321A17" w:rsidP="00321A17">
      <w:pPr>
        <w:pStyle w:val="a4"/>
        <w:jc w:val="both"/>
        <w:rPr>
          <w:bCs/>
          <w:color w:val="343434"/>
        </w:rPr>
      </w:pPr>
      <w:r w:rsidRPr="0065341A">
        <w:rPr>
          <w:bCs/>
          <w:color w:val="34343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321A17" w:rsidRPr="0065341A" w:rsidRDefault="00321A17" w:rsidP="00321A17">
      <w:pPr>
        <w:numPr>
          <w:ilvl w:val="0"/>
          <w:numId w:val="3"/>
        </w:numPr>
        <w:spacing w:before="60" w:after="60"/>
        <w:ind w:left="60" w:right="60"/>
        <w:jc w:val="both"/>
        <w:rPr>
          <w:bCs/>
          <w:color w:val="343434"/>
        </w:rPr>
      </w:pPr>
      <w:r w:rsidRPr="0065341A">
        <w:rPr>
          <w:bCs/>
          <w:color w:val="343434"/>
        </w:rPr>
        <w:t>развитие правового мышления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321A17" w:rsidRPr="0065341A" w:rsidRDefault="00321A17" w:rsidP="00321A17">
      <w:pPr>
        <w:numPr>
          <w:ilvl w:val="0"/>
          <w:numId w:val="3"/>
        </w:numPr>
        <w:spacing w:before="60" w:after="60"/>
        <w:ind w:left="60" w:right="60"/>
        <w:jc w:val="both"/>
        <w:rPr>
          <w:bCs/>
          <w:color w:val="343434"/>
        </w:rPr>
      </w:pPr>
      <w:r w:rsidRPr="0065341A">
        <w:rPr>
          <w:bCs/>
          <w:color w:val="343434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321A17" w:rsidRPr="0065341A" w:rsidRDefault="00321A17" w:rsidP="00321A17">
      <w:pPr>
        <w:numPr>
          <w:ilvl w:val="0"/>
          <w:numId w:val="3"/>
        </w:numPr>
        <w:spacing w:before="60" w:after="60"/>
        <w:ind w:left="60" w:right="60"/>
        <w:jc w:val="both"/>
        <w:rPr>
          <w:bCs/>
          <w:color w:val="343434"/>
        </w:rPr>
      </w:pPr>
      <w:r w:rsidRPr="0065341A">
        <w:rPr>
          <w:bCs/>
          <w:color w:val="343434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321A17" w:rsidRPr="0065341A" w:rsidRDefault="00321A17" w:rsidP="00321A17">
      <w:pPr>
        <w:numPr>
          <w:ilvl w:val="0"/>
          <w:numId w:val="3"/>
        </w:numPr>
        <w:spacing w:before="60" w:after="60"/>
        <w:ind w:left="60" w:right="60"/>
        <w:jc w:val="both"/>
        <w:rPr>
          <w:bCs/>
          <w:color w:val="343434"/>
        </w:rPr>
      </w:pPr>
      <w:r w:rsidRPr="0065341A">
        <w:rPr>
          <w:bCs/>
          <w:color w:val="34343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321A17" w:rsidRPr="0065341A" w:rsidRDefault="00321A17" w:rsidP="00321A17">
      <w:pPr>
        <w:numPr>
          <w:ilvl w:val="0"/>
          <w:numId w:val="3"/>
        </w:numPr>
        <w:spacing w:before="60" w:after="60"/>
        <w:ind w:left="60" w:right="60"/>
        <w:jc w:val="both"/>
        <w:rPr>
          <w:bCs/>
          <w:color w:val="343434"/>
        </w:rPr>
      </w:pPr>
      <w:r w:rsidRPr="0065341A">
        <w:rPr>
          <w:bCs/>
          <w:color w:val="343434"/>
        </w:rPr>
        <w:t xml:space="preserve">формирование </w:t>
      </w:r>
      <w:proofErr w:type="spellStart"/>
      <w:r w:rsidRPr="0065341A">
        <w:rPr>
          <w:bCs/>
          <w:color w:val="343434"/>
        </w:rPr>
        <w:t>антиэкстремистского</w:t>
      </w:r>
      <w:proofErr w:type="spellEnd"/>
      <w:r w:rsidRPr="0065341A">
        <w:rPr>
          <w:bCs/>
          <w:color w:val="343434"/>
        </w:rPr>
        <w:t xml:space="preserve"> мышления и антитеррористического поведения, потребностей соблюдать нормы здорового образа жизни, осознанно выполнять правила безопасности жизнедеятельности.</w:t>
      </w:r>
    </w:p>
    <w:p w:rsidR="00321A17" w:rsidRPr="0065341A" w:rsidRDefault="00321A17" w:rsidP="00321A17">
      <w:pPr>
        <w:pStyle w:val="a4"/>
        <w:jc w:val="both"/>
        <w:rPr>
          <w:bCs/>
          <w:color w:val="343434"/>
        </w:rPr>
      </w:pPr>
      <w:proofErr w:type="spellStart"/>
      <w:r w:rsidRPr="0065341A">
        <w:rPr>
          <w:rStyle w:val="a5"/>
          <w:color w:val="343434"/>
        </w:rPr>
        <w:lastRenderedPageBreak/>
        <w:t>Метапредметные</w:t>
      </w:r>
      <w:proofErr w:type="spellEnd"/>
      <w:r w:rsidRPr="0065341A">
        <w:rPr>
          <w:rStyle w:val="a5"/>
          <w:color w:val="343434"/>
        </w:rPr>
        <w:t>:</w:t>
      </w:r>
    </w:p>
    <w:p w:rsidR="00321A17" w:rsidRPr="0065341A" w:rsidRDefault="00321A17" w:rsidP="00321A17">
      <w:pPr>
        <w:numPr>
          <w:ilvl w:val="0"/>
          <w:numId w:val="4"/>
        </w:numPr>
        <w:spacing w:before="60" w:after="60"/>
        <w:ind w:left="60" w:right="60"/>
        <w:jc w:val="both"/>
        <w:rPr>
          <w:bCs/>
          <w:color w:val="343434"/>
        </w:rPr>
      </w:pPr>
      <w:r w:rsidRPr="0065341A">
        <w:rPr>
          <w:bCs/>
          <w:color w:val="34343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321A17" w:rsidRPr="0065341A" w:rsidRDefault="00321A17" w:rsidP="00321A17">
      <w:pPr>
        <w:numPr>
          <w:ilvl w:val="0"/>
          <w:numId w:val="4"/>
        </w:numPr>
        <w:spacing w:before="60" w:after="60"/>
        <w:ind w:left="60" w:right="60"/>
        <w:jc w:val="both"/>
        <w:rPr>
          <w:bCs/>
          <w:color w:val="343434"/>
        </w:rPr>
      </w:pPr>
      <w:r w:rsidRPr="0065341A">
        <w:rPr>
          <w:bCs/>
          <w:color w:val="343434"/>
        </w:rPr>
        <w:t>умение самостоятельно планировать пути достижения целей защищённости, в том числе альтернативные осознанно выбирать наиболее эффективные способы решения учебных и познавательных задач;</w:t>
      </w:r>
    </w:p>
    <w:p w:rsidR="00321A17" w:rsidRPr="0065341A" w:rsidRDefault="00321A17" w:rsidP="00321A17">
      <w:pPr>
        <w:numPr>
          <w:ilvl w:val="0"/>
          <w:numId w:val="4"/>
        </w:numPr>
        <w:spacing w:before="60" w:after="60"/>
        <w:ind w:left="60" w:right="60"/>
        <w:jc w:val="both"/>
        <w:rPr>
          <w:bCs/>
          <w:color w:val="343434"/>
        </w:rPr>
      </w:pPr>
      <w:r w:rsidRPr="0065341A">
        <w:rPr>
          <w:bCs/>
          <w:color w:val="343434"/>
        </w:rPr>
        <w:t xml:space="preserve">умение соотносить свои действия с планируемыми результатами курса, осуществлять контроль своей деятельности в процессе достижения результата, определять способы действий в опасных и чрезвычайных ситуациях в </w:t>
      </w:r>
      <w:proofErr w:type="gramStart"/>
      <w:r w:rsidRPr="0065341A">
        <w:rPr>
          <w:bCs/>
          <w:color w:val="343434"/>
        </w:rPr>
        <w:t>рамках  предложенных</w:t>
      </w:r>
      <w:proofErr w:type="gramEnd"/>
      <w:r w:rsidRPr="0065341A">
        <w:rPr>
          <w:bCs/>
          <w:color w:val="343434"/>
        </w:rPr>
        <w:t xml:space="preserve"> условий и требований, корректировать свои действия в соответствии с изменяющейся ситуацией;</w:t>
      </w:r>
    </w:p>
    <w:p w:rsidR="00321A17" w:rsidRPr="0065341A" w:rsidRDefault="00321A17" w:rsidP="00321A17">
      <w:pPr>
        <w:numPr>
          <w:ilvl w:val="0"/>
          <w:numId w:val="4"/>
        </w:numPr>
        <w:spacing w:before="60" w:after="60"/>
        <w:ind w:left="60" w:right="60"/>
        <w:jc w:val="both"/>
        <w:rPr>
          <w:bCs/>
          <w:color w:val="343434"/>
        </w:rPr>
      </w:pPr>
      <w:r w:rsidRPr="0065341A">
        <w:rPr>
          <w:bCs/>
          <w:color w:val="343434"/>
        </w:rPr>
        <w:t>умение оценивать правильность выполнения учебной задачи в области безопасности жизнедеятельности, собственные возможности её решения;</w:t>
      </w:r>
    </w:p>
    <w:p w:rsidR="00321A17" w:rsidRPr="0065341A" w:rsidRDefault="00321A17" w:rsidP="00321A17">
      <w:pPr>
        <w:numPr>
          <w:ilvl w:val="0"/>
          <w:numId w:val="4"/>
        </w:numPr>
        <w:spacing w:before="60" w:after="60"/>
        <w:ind w:left="60" w:right="60"/>
        <w:jc w:val="both"/>
        <w:rPr>
          <w:bCs/>
          <w:color w:val="343434"/>
        </w:rPr>
      </w:pPr>
      <w:r w:rsidRPr="0065341A">
        <w:rPr>
          <w:bCs/>
          <w:color w:val="34343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321A17" w:rsidRPr="0065341A" w:rsidRDefault="00321A17" w:rsidP="00321A17">
      <w:pPr>
        <w:numPr>
          <w:ilvl w:val="0"/>
          <w:numId w:val="4"/>
        </w:numPr>
        <w:spacing w:before="60" w:after="60"/>
        <w:ind w:left="60" w:right="60"/>
        <w:jc w:val="both"/>
        <w:rPr>
          <w:bCs/>
          <w:color w:val="343434"/>
        </w:rPr>
      </w:pPr>
      <w:r w:rsidRPr="0065341A">
        <w:rPr>
          <w:bCs/>
          <w:color w:val="343434"/>
        </w:rPr>
        <w:t xml:space="preserve">умение определять понятия, создавать обобщения, устанавливать аналоги, классифицировать, самостоятельно выбирать основания и критерии (например, для классификации опасных и чрезвычайных ситуаций, видов террористической </w:t>
      </w:r>
      <w:proofErr w:type="gramStart"/>
      <w:r w:rsidRPr="0065341A">
        <w:rPr>
          <w:bCs/>
          <w:color w:val="343434"/>
        </w:rPr>
        <w:t>и  экстремистской</w:t>
      </w:r>
      <w:proofErr w:type="gramEnd"/>
      <w:r w:rsidRPr="0065341A">
        <w:rPr>
          <w:bCs/>
          <w:color w:val="343434"/>
        </w:rPr>
        <w:t xml:space="preserve"> деятельности),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321A17" w:rsidRPr="0065341A" w:rsidRDefault="00321A17" w:rsidP="00321A17">
      <w:pPr>
        <w:numPr>
          <w:ilvl w:val="0"/>
          <w:numId w:val="4"/>
        </w:numPr>
        <w:spacing w:before="60" w:after="60"/>
        <w:ind w:left="60" w:right="60"/>
        <w:jc w:val="both"/>
        <w:rPr>
          <w:bCs/>
          <w:color w:val="343434"/>
        </w:rPr>
      </w:pPr>
      <w:r w:rsidRPr="0065341A">
        <w:rPr>
          <w:bCs/>
          <w:color w:val="343434"/>
        </w:rPr>
        <w:t>умение создавать, применять и преобразовывать знаки и символы, модели и схемы для решения учебных и познавательных задач:</w:t>
      </w:r>
    </w:p>
    <w:p w:rsidR="00321A17" w:rsidRPr="0065341A" w:rsidRDefault="00321A17" w:rsidP="00321A17">
      <w:pPr>
        <w:numPr>
          <w:ilvl w:val="0"/>
          <w:numId w:val="4"/>
        </w:numPr>
        <w:spacing w:before="60" w:after="60"/>
        <w:ind w:left="60" w:right="60"/>
        <w:jc w:val="both"/>
        <w:rPr>
          <w:bCs/>
          <w:color w:val="343434"/>
        </w:rPr>
      </w:pPr>
      <w:r w:rsidRPr="0065341A">
        <w:rPr>
          <w:bCs/>
          <w:color w:val="34343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321A17" w:rsidRPr="0065341A" w:rsidRDefault="00321A17" w:rsidP="00321A17">
      <w:pPr>
        <w:numPr>
          <w:ilvl w:val="0"/>
          <w:numId w:val="4"/>
        </w:numPr>
        <w:spacing w:before="60" w:after="60"/>
        <w:ind w:left="60" w:right="60"/>
        <w:jc w:val="both"/>
        <w:rPr>
          <w:bCs/>
          <w:color w:val="343434"/>
        </w:rPr>
      </w:pPr>
      <w:r w:rsidRPr="0065341A">
        <w:rPr>
          <w:bCs/>
          <w:color w:val="343434"/>
        </w:rPr>
        <w:t>формирование и развитие компетентности в области использования информационно-коммуникационных технологий;</w:t>
      </w:r>
    </w:p>
    <w:p w:rsidR="00321A17" w:rsidRPr="0065341A" w:rsidRDefault="00321A17" w:rsidP="00321A17">
      <w:pPr>
        <w:numPr>
          <w:ilvl w:val="0"/>
          <w:numId w:val="4"/>
        </w:numPr>
        <w:spacing w:before="60" w:after="60"/>
        <w:ind w:left="60" w:right="60"/>
        <w:jc w:val="both"/>
        <w:rPr>
          <w:bCs/>
          <w:color w:val="343434"/>
        </w:rPr>
      </w:pPr>
      <w:r w:rsidRPr="0065341A">
        <w:rPr>
          <w:bCs/>
          <w:color w:val="343434"/>
        </w:rPr>
        <w:t>освоение приёмов действий в опасных и чрезвычайных ситуациях природного, техногенного и социального характера, в том числе оказание первой помощи пострадавшим;</w:t>
      </w:r>
    </w:p>
    <w:p w:rsidR="00321A17" w:rsidRPr="0065341A" w:rsidRDefault="00321A17" w:rsidP="00321A17">
      <w:pPr>
        <w:numPr>
          <w:ilvl w:val="0"/>
          <w:numId w:val="4"/>
        </w:numPr>
        <w:spacing w:before="60" w:after="60"/>
        <w:ind w:left="60" w:right="60"/>
        <w:jc w:val="both"/>
        <w:rPr>
          <w:bCs/>
          <w:color w:val="343434"/>
        </w:rPr>
      </w:pPr>
      <w:r w:rsidRPr="0065341A">
        <w:rPr>
          <w:bCs/>
          <w:color w:val="343434"/>
        </w:rPr>
        <w:t xml:space="preserve">формирование умений взаимодействовать с окружающими, выполнять различные социальные роли </w:t>
      </w:r>
      <w:proofErr w:type="gramStart"/>
      <w:r w:rsidRPr="0065341A">
        <w:rPr>
          <w:bCs/>
          <w:color w:val="343434"/>
        </w:rPr>
        <w:t>во время</w:t>
      </w:r>
      <w:proofErr w:type="gramEnd"/>
      <w:r w:rsidRPr="0065341A">
        <w:rPr>
          <w:bCs/>
          <w:color w:val="343434"/>
        </w:rPr>
        <w:t xml:space="preserve"> и при ликвидации последствий чрезвычайных ситуаций.</w:t>
      </w:r>
    </w:p>
    <w:p w:rsidR="00321A17" w:rsidRPr="0065341A" w:rsidRDefault="00321A17" w:rsidP="00321A17">
      <w:pPr>
        <w:pStyle w:val="a4"/>
        <w:jc w:val="both"/>
        <w:rPr>
          <w:bCs/>
          <w:color w:val="343434"/>
        </w:rPr>
      </w:pPr>
      <w:r w:rsidRPr="0065341A">
        <w:rPr>
          <w:rStyle w:val="a5"/>
          <w:color w:val="343434"/>
        </w:rPr>
        <w:t>Предметные:</w:t>
      </w:r>
    </w:p>
    <w:p w:rsidR="00321A17" w:rsidRPr="0065341A" w:rsidRDefault="00321A17" w:rsidP="00321A17">
      <w:pPr>
        <w:numPr>
          <w:ilvl w:val="0"/>
          <w:numId w:val="5"/>
        </w:numPr>
        <w:spacing w:before="60" w:after="60"/>
        <w:ind w:left="60" w:right="60"/>
        <w:jc w:val="both"/>
        <w:rPr>
          <w:bCs/>
          <w:color w:val="343434"/>
        </w:rPr>
      </w:pPr>
      <w:r w:rsidRPr="0065341A">
        <w:rPr>
          <w:bCs/>
          <w:color w:val="343434"/>
        </w:rPr>
        <w:t>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321A17" w:rsidRPr="0065341A" w:rsidRDefault="00321A17" w:rsidP="00321A17">
      <w:pPr>
        <w:numPr>
          <w:ilvl w:val="0"/>
          <w:numId w:val="5"/>
        </w:numPr>
        <w:spacing w:before="60" w:after="60"/>
        <w:ind w:left="60" w:right="60"/>
        <w:jc w:val="both"/>
        <w:rPr>
          <w:bCs/>
          <w:color w:val="343434"/>
        </w:rPr>
      </w:pPr>
      <w:r w:rsidRPr="0065341A">
        <w:rPr>
          <w:bCs/>
          <w:color w:val="343434"/>
        </w:rPr>
        <w:t>формирование убеждения в необходимости безопасного и здорового образа жизни;</w:t>
      </w:r>
    </w:p>
    <w:p w:rsidR="00321A17" w:rsidRPr="0065341A" w:rsidRDefault="00321A17" w:rsidP="00321A17">
      <w:pPr>
        <w:numPr>
          <w:ilvl w:val="0"/>
          <w:numId w:val="5"/>
        </w:numPr>
        <w:spacing w:before="60" w:after="60"/>
        <w:ind w:left="60" w:right="60"/>
        <w:jc w:val="both"/>
        <w:rPr>
          <w:bCs/>
          <w:color w:val="343434"/>
        </w:rPr>
      </w:pPr>
      <w:r w:rsidRPr="0065341A">
        <w:rPr>
          <w:bCs/>
          <w:color w:val="343434"/>
        </w:rPr>
        <w:t>понимание личной и общественной значимости современной культуры безопасности жизнедеятельности;</w:t>
      </w:r>
    </w:p>
    <w:p w:rsidR="00321A17" w:rsidRPr="0065341A" w:rsidRDefault="00321A17" w:rsidP="00321A17">
      <w:pPr>
        <w:numPr>
          <w:ilvl w:val="0"/>
          <w:numId w:val="5"/>
        </w:numPr>
        <w:spacing w:before="60" w:after="60"/>
        <w:ind w:left="60" w:right="60"/>
        <w:jc w:val="both"/>
        <w:rPr>
          <w:bCs/>
          <w:color w:val="343434"/>
        </w:rPr>
      </w:pPr>
      <w:r w:rsidRPr="0065341A">
        <w:rPr>
          <w:bCs/>
          <w:color w:val="343434"/>
        </w:rPr>
        <w:t>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321A17" w:rsidRPr="0065341A" w:rsidRDefault="00321A17" w:rsidP="00321A17">
      <w:pPr>
        <w:numPr>
          <w:ilvl w:val="0"/>
          <w:numId w:val="5"/>
        </w:numPr>
        <w:spacing w:before="60" w:after="60"/>
        <w:ind w:left="60" w:right="60"/>
        <w:jc w:val="both"/>
        <w:rPr>
          <w:bCs/>
          <w:color w:val="343434"/>
        </w:rPr>
      </w:pPr>
      <w:r w:rsidRPr="0065341A">
        <w:rPr>
          <w:bCs/>
          <w:color w:val="343434"/>
        </w:rPr>
        <w:lastRenderedPageBreak/>
        <w:t>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321A17" w:rsidRPr="0065341A" w:rsidRDefault="00321A17" w:rsidP="00321A17">
      <w:pPr>
        <w:numPr>
          <w:ilvl w:val="0"/>
          <w:numId w:val="5"/>
        </w:numPr>
        <w:spacing w:before="60" w:after="60"/>
        <w:ind w:left="60" w:right="60"/>
        <w:jc w:val="both"/>
        <w:rPr>
          <w:bCs/>
          <w:color w:val="343434"/>
        </w:rPr>
      </w:pPr>
      <w:r w:rsidRPr="0065341A">
        <w:rPr>
          <w:bCs/>
          <w:color w:val="343434"/>
        </w:rPr>
        <w:t xml:space="preserve">понимание </w:t>
      </w:r>
      <w:proofErr w:type="gramStart"/>
      <w:r w:rsidRPr="0065341A">
        <w:rPr>
          <w:bCs/>
          <w:color w:val="343434"/>
        </w:rPr>
        <w:t>необходимости  сохранения</w:t>
      </w:r>
      <w:proofErr w:type="gramEnd"/>
      <w:r w:rsidRPr="0065341A">
        <w:rPr>
          <w:bCs/>
          <w:color w:val="343434"/>
        </w:rPr>
        <w:t xml:space="preserve"> природы и окружающей среды для полноценной жизни человека;</w:t>
      </w:r>
    </w:p>
    <w:p w:rsidR="00321A17" w:rsidRPr="0065341A" w:rsidRDefault="00321A17" w:rsidP="00321A17">
      <w:pPr>
        <w:numPr>
          <w:ilvl w:val="0"/>
          <w:numId w:val="5"/>
        </w:numPr>
        <w:spacing w:before="60" w:after="60"/>
        <w:ind w:left="60" w:right="60"/>
        <w:jc w:val="both"/>
        <w:rPr>
          <w:bCs/>
          <w:color w:val="343434"/>
        </w:rPr>
      </w:pPr>
      <w:r w:rsidRPr="0065341A">
        <w:rPr>
          <w:bCs/>
          <w:color w:val="343434"/>
        </w:rPr>
        <w:t>знание основных опасных и чрезвычайных ситуаций природного, техногенного и социального характера, включая экстремизм и терроризм, и их последствия для личности, общества и государства;</w:t>
      </w:r>
    </w:p>
    <w:p w:rsidR="00321A17" w:rsidRPr="0065341A" w:rsidRDefault="00321A17" w:rsidP="00321A17">
      <w:pPr>
        <w:numPr>
          <w:ilvl w:val="0"/>
          <w:numId w:val="5"/>
        </w:numPr>
        <w:spacing w:before="60" w:after="60"/>
        <w:ind w:left="60" w:right="60"/>
        <w:jc w:val="both"/>
        <w:rPr>
          <w:bCs/>
          <w:color w:val="343434"/>
        </w:rPr>
      </w:pPr>
      <w:r w:rsidRPr="0065341A">
        <w:rPr>
          <w:bCs/>
          <w:color w:val="343434"/>
        </w:rPr>
        <w:t>знание и умение применять правила безопасного поведения в условиях опасных и чрезвычайных ситуаций;</w:t>
      </w:r>
    </w:p>
    <w:p w:rsidR="00321A17" w:rsidRPr="0065341A" w:rsidRDefault="00321A17" w:rsidP="00321A17">
      <w:pPr>
        <w:numPr>
          <w:ilvl w:val="0"/>
          <w:numId w:val="5"/>
        </w:numPr>
        <w:spacing w:before="60" w:after="60"/>
        <w:ind w:left="60" w:right="60"/>
        <w:jc w:val="both"/>
        <w:rPr>
          <w:bCs/>
          <w:color w:val="343434"/>
        </w:rPr>
      </w:pPr>
      <w:r w:rsidRPr="0065341A">
        <w:rPr>
          <w:bCs/>
          <w:color w:val="343434"/>
        </w:rPr>
        <w:t>умение оказать первую помощь пострадавшим;</w:t>
      </w:r>
    </w:p>
    <w:p w:rsidR="00321A17" w:rsidRPr="0065341A" w:rsidRDefault="00321A17" w:rsidP="00321A17">
      <w:pPr>
        <w:numPr>
          <w:ilvl w:val="0"/>
          <w:numId w:val="5"/>
        </w:numPr>
        <w:spacing w:before="60" w:after="60"/>
        <w:ind w:left="60" w:right="60"/>
        <w:jc w:val="both"/>
        <w:rPr>
          <w:bCs/>
          <w:color w:val="343434"/>
        </w:rPr>
      </w:pPr>
      <w:r w:rsidRPr="0065341A">
        <w:rPr>
          <w:bCs/>
          <w:color w:val="343434"/>
        </w:rPr>
        <w:t>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источников;</w:t>
      </w:r>
    </w:p>
    <w:p w:rsidR="00321A17" w:rsidRPr="0065341A" w:rsidRDefault="00321A17" w:rsidP="00321A17">
      <w:pPr>
        <w:numPr>
          <w:ilvl w:val="0"/>
          <w:numId w:val="5"/>
        </w:numPr>
        <w:spacing w:before="60" w:after="60"/>
        <w:ind w:left="60" w:right="60"/>
        <w:jc w:val="both"/>
        <w:rPr>
          <w:bCs/>
          <w:color w:val="343434"/>
        </w:rPr>
      </w:pPr>
      <w:r w:rsidRPr="0065341A">
        <w:rPr>
          <w:bCs/>
          <w:color w:val="343434"/>
        </w:rPr>
        <w:t>умение принимать обоснованные решения в конкретной опасной ситуации для минимизации последствий с учётом реально складывающейся обстановки и индивидуальных возможностей.</w:t>
      </w:r>
    </w:p>
    <w:p w:rsidR="00321A17" w:rsidRPr="0065341A" w:rsidRDefault="00321A17" w:rsidP="00321A17">
      <w:pPr>
        <w:spacing w:before="60" w:after="60"/>
        <w:ind w:right="60"/>
        <w:jc w:val="both"/>
        <w:rPr>
          <w:bCs/>
          <w:color w:val="343434"/>
        </w:rPr>
      </w:pPr>
      <w:bookmarkStart w:id="0" w:name="_GoBack"/>
      <w:bookmarkEnd w:id="0"/>
    </w:p>
    <w:p w:rsidR="00321A17" w:rsidRPr="0065341A" w:rsidRDefault="00321A17" w:rsidP="00321A17">
      <w:pPr>
        <w:pStyle w:val="a4"/>
        <w:ind w:left="720"/>
        <w:jc w:val="both"/>
        <w:rPr>
          <w:bCs/>
          <w:color w:val="343434"/>
        </w:rPr>
      </w:pPr>
      <w:r w:rsidRPr="0065341A">
        <w:rPr>
          <w:rStyle w:val="a5"/>
          <w:color w:val="343434"/>
        </w:rPr>
        <w:t>Сведения о планируемом уровне подготовки обучающихся:</w:t>
      </w:r>
    </w:p>
    <w:p w:rsidR="00321A17" w:rsidRPr="0065341A" w:rsidRDefault="00321A17" w:rsidP="00321A17">
      <w:pPr>
        <w:pStyle w:val="a4"/>
        <w:jc w:val="both"/>
        <w:rPr>
          <w:bCs/>
          <w:color w:val="343434"/>
        </w:rPr>
      </w:pPr>
      <w:r w:rsidRPr="0065341A">
        <w:rPr>
          <w:bCs/>
          <w:color w:val="343434"/>
        </w:rPr>
        <w:t> </w:t>
      </w:r>
    </w:p>
    <w:p w:rsidR="00321A17" w:rsidRPr="0065341A" w:rsidRDefault="00321A17" w:rsidP="00321A17">
      <w:pPr>
        <w:numPr>
          <w:ilvl w:val="0"/>
          <w:numId w:val="6"/>
        </w:numPr>
        <w:spacing w:before="60" w:after="60"/>
        <w:ind w:left="60" w:right="60"/>
        <w:jc w:val="both"/>
        <w:rPr>
          <w:bCs/>
          <w:color w:val="343434"/>
        </w:rPr>
      </w:pPr>
      <w:r w:rsidRPr="0065341A">
        <w:rPr>
          <w:bCs/>
          <w:color w:val="343434"/>
        </w:rPr>
        <w:t>Умение самостоятельно и мотивированно организовывать свою познавательную деятельность (от постановки цели до получения и оценки результата)</w:t>
      </w:r>
    </w:p>
    <w:p w:rsidR="00321A17" w:rsidRPr="0065341A" w:rsidRDefault="00321A17" w:rsidP="00321A17">
      <w:pPr>
        <w:numPr>
          <w:ilvl w:val="0"/>
          <w:numId w:val="6"/>
        </w:numPr>
        <w:spacing w:before="60" w:after="60"/>
        <w:ind w:left="60" w:right="60"/>
        <w:jc w:val="both"/>
        <w:rPr>
          <w:bCs/>
          <w:color w:val="343434"/>
        </w:rPr>
      </w:pPr>
      <w:r w:rsidRPr="0065341A">
        <w:rPr>
          <w:bCs/>
          <w:color w:val="343434"/>
        </w:rPr>
        <w:t>Использование элементов причинно-следственного и структурно-функционального анализа</w:t>
      </w:r>
    </w:p>
    <w:p w:rsidR="00321A17" w:rsidRPr="0065341A" w:rsidRDefault="00321A17" w:rsidP="00321A17">
      <w:pPr>
        <w:numPr>
          <w:ilvl w:val="0"/>
          <w:numId w:val="6"/>
        </w:numPr>
        <w:spacing w:before="60" w:after="60"/>
        <w:ind w:left="60" w:right="60"/>
        <w:jc w:val="both"/>
        <w:rPr>
          <w:bCs/>
          <w:color w:val="343434"/>
        </w:rPr>
      </w:pPr>
      <w:r w:rsidRPr="0065341A">
        <w:rPr>
          <w:bCs/>
          <w:color w:val="343434"/>
        </w:rPr>
        <w:t>Поиск нужной информации по заданной теме в источниках различного типа</w:t>
      </w:r>
    </w:p>
    <w:p w:rsidR="00321A17" w:rsidRPr="0065341A" w:rsidRDefault="00321A17" w:rsidP="00321A17">
      <w:pPr>
        <w:numPr>
          <w:ilvl w:val="0"/>
          <w:numId w:val="6"/>
        </w:numPr>
        <w:spacing w:before="60" w:after="60"/>
        <w:ind w:left="60" w:right="60"/>
        <w:jc w:val="both"/>
        <w:rPr>
          <w:bCs/>
          <w:color w:val="343434"/>
        </w:rPr>
      </w:pPr>
      <w:r w:rsidRPr="0065341A">
        <w:rPr>
          <w:bCs/>
          <w:color w:val="343434"/>
        </w:rPr>
        <w:t>Освоение знаний о безопасном поведении человека в опасных и чрезвычайных ситуациях природного, техногенного и социального характера; о здоровье и здоровом образе жизни; о государственной системе защиты населения от опасных и чрезвычайных ситуаций.</w:t>
      </w:r>
    </w:p>
    <w:p w:rsidR="00321A17" w:rsidRPr="0065341A" w:rsidRDefault="00321A17" w:rsidP="00321A17">
      <w:pPr>
        <w:numPr>
          <w:ilvl w:val="0"/>
          <w:numId w:val="6"/>
        </w:numPr>
        <w:spacing w:before="60" w:after="60"/>
        <w:ind w:left="60" w:right="60"/>
        <w:jc w:val="both"/>
        <w:rPr>
          <w:bCs/>
          <w:color w:val="343434"/>
        </w:rPr>
      </w:pPr>
      <w:r w:rsidRPr="0065341A">
        <w:rPr>
          <w:bCs/>
          <w:color w:val="343434"/>
        </w:rPr>
        <w:t>Воспитание ответственного отношения к окружающей природной среде; к личному здоровью, как индивидуальной, так и общественной ценности; к безопасности личности, общества и государства</w:t>
      </w:r>
    </w:p>
    <w:p w:rsidR="00321A17" w:rsidRPr="0065341A" w:rsidRDefault="00321A17" w:rsidP="00321A17">
      <w:pPr>
        <w:numPr>
          <w:ilvl w:val="0"/>
          <w:numId w:val="6"/>
        </w:numPr>
        <w:spacing w:before="60" w:after="60"/>
        <w:ind w:left="60" w:right="60"/>
        <w:jc w:val="both"/>
        <w:rPr>
          <w:bCs/>
          <w:color w:val="343434"/>
        </w:rPr>
      </w:pPr>
      <w:r w:rsidRPr="0065341A">
        <w:rPr>
          <w:bCs/>
          <w:color w:val="343434"/>
        </w:rPr>
        <w:t>Овладение умениями: предвидеть возникновение опасных и чрезвычайных ситуаций по характерным признакам их появления, а также из анализа специальной информации, получаемой из различных источников; принимать обоснованные решения и план своих действий в конкретной опасной ситуации, с учетом реальной обстановки и своих возможностей.</w:t>
      </w:r>
    </w:p>
    <w:p w:rsidR="00DC41AD" w:rsidRDefault="00DC41AD"/>
    <w:sectPr w:rsidR="00DC4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21D80"/>
    <w:multiLevelType w:val="multilevel"/>
    <w:tmpl w:val="C6DEB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30372B"/>
    <w:multiLevelType w:val="multilevel"/>
    <w:tmpl w:val="56183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5A77E2"/>
    <w:multiLevelType w:val="multilevel"/>
    <w:tmpl w:val="D2441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6C3BB3"/>
    <w:multiLevelType w:val="multilevel"/>
    <w:tmpl w:val="68505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254E5B"/>
    <w:multiLevelType w:val="multilevel"/>
    <w:tmpl w:val="98F6B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C837C6"/>
    <w:multiLevelType w:val="hybridMultilevel"/>
    <w:tmpl w:val="DC18202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021EEC"/>
    <w:multiLevelType w:val="multilevel"/>
    <w:tmpl w:val="E6C00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001"/>
    <w:rsid w:val="00321A17"/>
    <w:rsid w:val="00D67001"/>
    <w:rsid w:val="00DC41AD"/>
    <w:rsid w:val="00F2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8B846-21B1-401C-A401-726520F5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321A1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21A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rsid w:val="00321A17"/>
    <w:rPr>
      <w:color w:val="0000FF"/>
      <w:u w:val="single"/>
    </w:rPr>
  </w:style>
  <w:style w:type="paragraph" w:styleId="a4">
    <w:name w:val="Normal (Web)"/>
    <w:basedOn w:val="a"/>
    <w:rsid w:val="00321A17"/>
    <w:pPr>
      <w:spacing w:before="100" w:beforeAutospacing="1" w:after="100" w:afterAutospacing="1"/>
    </w:pPr>
  </w:style>
  <w:style w:type="character" w:styleId="a5">
    <w:name w:val="Strong"/>
    <w:basedOn w:val="a0"/>
    <w:qFormat/>
    <w:rsid w:val="00321A17"/>
    <w:rPr>
      <w:b/>
      <w:bCs/>
    </w:rPr>
  </w:style>
  <w:style w:type="character" w:customStyle="1" w:styleId="apple-converted-space">
    <w:name w:val="apple-converted-space"/>
    <w:basedOn w:val="a0"/>
    <w:rsid w:val="00321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04F3B-A6C5-429D-8215-C48C19704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1375</Words>
  <Characters>7844</Characters>
  <Application>Microsoft Office Word</Application>
  <DocSecurity>0</DocSecurity>
  <Lines>65</Lines>
  <Paragraphs>18</Paragraphs>
  <ScaleCrop>false</ScaleCrop>
  <Company/>
  <LinksUpToDate>false</LinksUpToDate>
  <CharactersWithSpaces>9201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2016-02-11T06:06:00Z</dcterms:created>
  <dcterms:modified xsi:type="dcterms:W3CDTF">2016-02-11T06:07:00Z</dcterms:modified>
</cp:coreProperties>
</file>